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Default="000D5149" w:rsidP="000D5149">
      <w:pPr>
        <w:contextualSpacing/>
        <w:jc w:val="center"/>
      </w:pPr>
      <w:r>
        <w:t xml:space="preserve">Houma Restoration District </w:t>
      </w:r>
    </w:p>
    <w:p w14:paraId="5B12481A" w14:textId="1CBCFE17" w:rsidR="000D5149" w:rsidRDefault="000D5149" w:rsidP="000D5149">
      <w:pPr>
        <w:contextualSpacing/>
        <w:jc w:val="center"/>
      </w:pPr>
      <w:r>
        <w:t>Board Meeting</w:t>
      </w:r>
    </w:p>
    <w:p w14:paraId="196C7AAB" w14:textId="76DCB164" w:rsidR="000D5149" w:rsidRDefault="00FF3CFC" w:rsidP="000D5149">
      <w:pPr>
        <w:contextualSpacing/>
        <w:jc w:val="center"/>
      </w:pPr>
      <w:r>
        <w:t xml:space="preserve">Tuesday, </w:t>
      </w:r>
      <w:r w:rsidR="00353EDD">
        <w:t>December 6, 2022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Default="00103D24" w:rsidP="00FF3CF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 xml:space="preserve">Commissioners </w:t>
      </w:r>
      <w:r w:rsidR="000D5149" w:rsidRPr="007F1BBD">
        <w:rPr>
          <w:u w:val="single"/>
        </w:rPr>
        <w:t>Present:</w:t>
      </w:r>
    </w:p>
    <w:p w14:paraId="37491926" w14:textId="4BAA6411" w:rsidR="00103D24" w:rsidRDefault="00103D24" w:rsidP="0004013C">
      <w:pPr>
        <w:spacing w:line="240" w:lineRule="auto"/>
        <w:contextualSpacing/>
      </w:pPr>
      <w:r>
        <w:t>Noah Lirette</w:t>
      </w:r>
      <w:r>
        <w:tab/>
      </w:r>
      <w:r>
        <w:tab/>
      </w:r>
      <w:r>
        <w:tab/>
        <w:t>Nick Hebert</w:t>
      </w:r>
      <w:r>
        <w:tab/>
      </w:r>
      <w:r>
        <w:tab/>
      </w:r>
      <w:r>
        <w:tab/>
        <w:t>Jason Underwood</w:t>
      </w:r>
    </w:p>
    <w:p w14:paraId="62CDCB19" w14:textId="224DC786" w:rsidR="00103D24" w:rsidRDefault="00103D24" w:rsidP="0004013C">
      <w:pPr>
        <w:spacing w:line="240" w:lineRule="auto"/>
        <w:contextualSpacing/>
      </w:pPr>
      <w:r>
        <w:t>Bryan Bunn</w:t>
      </w:r>
      <w:r>
        <w:tab/>
      </w:r>
      <w:r>
        <w:tab/>
      </w:r>
      <w:r>
        <w:tab/>
        <w:t>Kevin Faulk</w:t>
      </w:r>
      <w:r>
        <w:tab/>
      </w:r>
      <w:r>
        <w:tab/>
      </w:r>
      <w:r>
        <w:tab/>
        <w:t>Kevin Champagne</w:t>
      </w:r>
    </w:p>
    <w:p w14:paraId="241A17BB" w14:textId="3A21080B" w:rsidR="00353EDD" w:rsidRDefault="00103D24" w:rsidP="00353EDD">
      <w:pPr>
        <w:spacing w:line="240" w:lineRule="auto"/>
        <w:contextualSpacing/>
      </w:pPr>
      <w:r>
        <w:t>Daniel Babin</w:t>
      </w:r>
      <w:r>
        <w:tab/>
      </w:r>
      <w:r>
        <w:tab/>
      </w:r>
      <w:r>
        <w:tab/>
      </w:r>
      <w:r w:rsidR="00E8728E">
        <w:t>Tom Hassell</w:t>
      </w:r>
      <w:r w:rsidR="00353EDD">
        <w:tab/>
      </w:r>
      <w:r w:rsidR="00353EDD">
        <w:tab/>
      </w:r>
      <w:r w:rsidR="00353EDD">
        <w:tab/>
        <w:t>Sondra Corbitt - Absent</w:t>
      </w:r>
    </w:p>
    <w:p w14:paraId="38B107DD" w14:textId="290AF307" w:rsidR="00103D24" w:rsidRDefault="00103D24" w:rsidP="00353EDD">
      <w:pPr>
        <w:spacing w:line="240" w:lineRule="auto"/>
        <w:ind w:left="2880" w:firstLine="720"/>
        <w:contextualSpacing/>
        <w:rPr>
          <w:u w:val="single"/>
        </w:rPr>
      </w:pPr>
      <w:r w:rsidRPr="00103D24">
        <w:rPr>
          <w:u w:val="single"/>
        </w:rPr>
        <w:t>Others Present:</w:t>
      </w:r>
    </w:p>
    <w:p w14:paraId="54859746" w14:textId="51059E2D" w:rsidR="00E8728E" w:rsidRDefault="00E8728E" w:rsidP="00E8728E">
      <w:pPr>
        <w:spacing w:line="240" w:lineRule="auto"/>
        <w:contextualSpacing/>
      </w:pPr>
      <w:r>
        <w:t>Michelle Neil</w:t>
      </w:r>
      <w:r>
        <w:tab/>
      </w:r>
      <w:r>
        <w:tab/>
      </w:r>
      <w:r>
        <w:tab/>
        <w:t>Chris Pulaski</w:t>
      </w:r>
      <w:r>
        <w:tab/>
      </w:r>
      <w:r>
        <w:tab/>
      </w:r>
      <w:r>
        <w:tab/>
        <w:t>Nikki Bla</w:t>
      </w:r>
      <w:r w:rsidR="00353EDD">
        <w:t>ck</w:t>
      </w:r>
      <w:r w:rsidR="00353EDD">
        <w:tab/>
      </w:r>
      <w:r w:rsidR="00353EDD">
        <w:tab/>
      </w:r>
      <w:r>
        <w:tab/>
      </w:r>
      <w:r>
        <w:tab/>
      </w:r>
    </w:p>
    <w:p w14:paraId="5F92175C" w14:textId="6A5C217A" w:rsidR="00353EDD" w:rsidRDefault="00353EDD" w:rsidP="00E8728E">
      <w:pPr>
        <w:spacing w:line="240" w:lineRule="auto"/>
        <w:contextualSpacing/>
      </w:pPr>
      <w:r w:rsidRPr="00353EDD">
        <w:t>Ryan Perque</w:t>
      </w:r>
      <w:r w:rsidRPr="00353EDD">
        <w:tab/>
      </w:r>
      <w:r w:rsidRPr="00353EDD">
        <w:tab/>
      </w:r>
      <w:r w:rsidRPr="00353EDD">
        <w:tab/>
        <w:t>Matthew Rivere</w:t>
      </w:r>
      <w:r w:rsidRPr="00353EDD">
        <w:tab/>
      </w:r>
      <w:r w:rsidRPr="00353EDD">
        <w:tab/>
      </w:r>
      <w:r w:rsidRPr="00353EDD">
        <w:tab/>
        <w:t>Lacey Cro</w:t>
      </w:r>
      <w:r>
        <w:t>chet</w:t>
      </w:r>
    </w:p>
    <w:p w14:paraId="6B7D3350" w14:textId="2E395DB4" w:rsidR="00353EDD" w:rsidRPr="00353EDD" w:rsidRDefault="00353EDD" w:rsidP="00E8728E">
      <w:pPr>
        <w:spacing w:line="240" w:lineRule="auto"/>
        <w:contextualSpacing/>
      </w:pPr>
      <w:r>
        <w:t>Lisa Kliebert</w:t>
      </w:r>
      <w:r>
        <w:tab/>
      </w:r>
      <w:r>
        <w:tab/>
      </w:r>
      <w:r>
        <w:tab/>
        <w:t>Mart Black</w:t>
      </w:r>
      <w:r>
        <w:tab/>
      </w:r>
      <w:r>
        <w:tab/>
      </w:r>
      <w:r w:rsidR="00A73AD8">
        <w:tab/>
        <w:t>Cohen Guidry</w:t>
      </w:r>
    </w:p>
    <w:p w14:paraId="22E3F0F4" w14:textId="1D9F8248" w:rsidR="00103D24" w:rsidRPr="00353EDD" w:rsidRDefault="00103D24" w:rsidP="00103D24">
      <w:pPr>
        <w:spacing w:line="240" w:lineRule="auto"/>
        <w:contextualSpacing/>
      </w:pPr>
    </w:p>
    <w:p w14:paraId="0B55D322" w14:textId="34329F68" w:rsidR="00103D24" w:rsidRDefault="00103D24" w:rsidP="00103D24">
      <w:pPr>
        <w:pStyle w:val="ListParagraph"/>
        <w:numPr>
          <w:ilvl w:val="0"/>
          <w:numId w:val="8"/>
        </w:numPr>
        <w:spacing w:line="240" w:lineRule="auto"/>
      </w:pPr>
      <w:r>
        <w:t>Meeting call to order:  N. Lirette called the meeting to order at 11:</w:t>
      </w:r>
      <w:r w:rsidR="00E8728E">
        <w:t>0</w:t>
      </w:r>
      <w:r w:rsidR="00353EDD">
        <w:t>0</w:t>
      </w:r>
      <w:r>
        <w:t xml:space="preserve"> a.m.</w:t>
      </w:r>
    </w:p>
    <w:p w14:paraId="6E256F7D" w14:textId="51E49839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 xml:space="preserve">Invocation and Pledge of Allegiance:  </w:t>
      </w:r>
      <w:r w:rsidR="00353EDD">
        <w:t>T. Hassell</w:t>
      </w:r>
      <w:r>
        <w:t xml:space="preserve"> led the board in the invocation.  </w:t>
      </w:r>
      <w:r w:rsidR="00A73AD8">
        <w:t>N. Lirette</w:t>
      </w:r>
      <w:r>
        <w:t xml:space="preserve"> led the board in the Pledge of Allegiance.</w:t>
      </w:r>
    </w:p>
    <w:p w14:paraId="3958A48E" w14:textId="28224A52" w:rsidR="00920B85" w:rsidRDefault="00920B85" w:rsidP="00103D24">
      <w:pPr>
        <w:pStyle w:val="ListParagraph"/>
        <w:numPr>
          <w:ilvl w:val="0"/>
          <w:numId w:val="8"/>
        </w:numPr>
        <w:spacing w:line="240" w:lineRule="auto"/>
      </w:pPr>
      <w:r>
        <w:t>Roll Call:  Quorum was present.</w:t>
      </w:r>
    </w:p>
    <w:p w14:paraId="13A9BF5C" w14:textId="6343336F" w:rsidR="00353EDD" w:rsidRDefault="00920B85" w:rsidP="00353EDD">
      <w:pPr>
        <w:pStyle w:val="ListParagraph"/>
        <w:numPr>
          <w:ilvl w:val="0"/>
          <w:numId w:val="8"/>
        </w:numPr>
        <w:spacing w:line="240" w:lineRule="auto"/>
      </w:pPr>
      <w:r>
        <w:t xml:space="preserve">Public to be </w:t>
      </w:r>
      <w:proofErr w:type="gramStart"/>
      <w:r w:rsidR="00C72E5A">
        <w:t>heard:</w:t>
      </w:r>
      <w:proofErr w:type="gramEnd"/>
      <w:r>
        <w:t xml:space="preserve"> </w:t>
      </w:r>
      <w:r w:rsidR="00A73AD8">
        <w:t>C. Pulaski introduced his guests, Terry Gold, Lacey Crochet, and Lisa Klibert.</w:t>
      </w:r>
    </w:p>
    <w:p w14:paraId="38A361E3" w14:textId="5876EA8B" w:rsidR="00A73AD8" w:rsidRDefault="00A73AD8" w:rsidP="00A73AD8">
      <w:pPr>
        <w:pStyle w:val="ListParagraph"/>
        <w:spacing w:line="240" w:lineRule="auto"/>
      </w:pPr>
      <w:r>
        <w:t xml:space="preserve">N. Black invited everyone to the Community Workshop scheduled that evening at La Petit Theater </w:t>
      </w:r>
      <w:r w:rsidR="00986186">
        <w:t>for</w:t>
      </w:r>
      <w:r>
        <w:t xml:space="preserve"> 5:00 p.m. C. Guidry spoke about the Community Development Grant.</w:t>
      </w:r>
    </w:p>
    <w:p w14:paraId="106BED56" w14:textId="48E11D01" w:rsidR="00A73AD8" w:rsidRDefault="00A73AD8" w:rsidP="00103D24">
      <w:pPr>
        <w:pStyle w:val="ListParagraph"/>
        <w:numPr>
          <w:ilvl w:val="0"/>
          <w:numId w:val="8"/>
        </w:numPr>
        <w:spacing w:line="240" w:lineRule="auto"/>
      </w:pPr>
      <w:r>
        <w:t>Friends of Bayou Lafourche Presentation:  R</w:t>
      </w:r>
      <w:r w:rsidR="00664AD6">
        <w:t>. Perque conducted a presentation to the board; topics include:</w:t>
      </w:r>
    </w:p>
    <w:p w14:paraId="2284B08D" w14:textId="062D4AD1" w:rsidR="00664AD6" w:rsidRDefault="00664AD6" w:rsidP="00664AD6">
      <w:pPr>
        <w:pStyle w:val="ListParagraph"/>
        <w:numPr>
          <w:ilvl w:val="0"/>
          <w:numId w:val="9"/>
        </w:numPr>
        <w:spacing w:line="240" w:lineRule="auto"/>
      </w:pPr>
      <w:r>
        <w:t>Introduction of the new Executive Director</w:t>
      </w:r>
      <w:r w:rsidR="00A27624">
        <w:t>,</w:t>
      </w:r>
      <w:r>
        <w:t xml:space="preserve"> Matthew Rivere.</w:t>
      </w:r>
    </w:p>
    <w:p w14:paraId="7C908909" w14:textId="6E96191F" w:rsidR="00664AD6" w:rsidRDefault="00664AD6" w:rsidP="00664AD6">
      <w:pPr>
        <w:pStyle w:val="ListParagraph"/>
        <w:numPr>
          <w:ilvl w:val="0"/>
          <w:numId w:val="9"/>
        </w:numPr>
        <w:spacing w:line="240" w:lineRule="auto"/>
      </w:pPr>
      <w:r>
        <w:t xml:space="preserve">Friends of Bayou Lafourche non-profit structure and board </w:t>
      </w:r>
    </w:p>
    <w:p w14:paraId="0F4EADE1" w14:textId="521D2C41" w:rsidR="00664AD6" w:rsidRDefault="00664AD6" w:rsidP="00664AD6">
      <w:pPr>
        <w:pStyle w:val="ListParagraph"/>
        <w:numPr>
          <w:ilvl w:val="0"/>
          <w:numId w:val="9"/>
        </w:numPr>
        <w:spacing w:line="240" w:lineRule="auto"/>
      </w:pPr>
      <w:r>
        <w:t>Organization’s focus:  economic development, beautification, recreation, revitalization, and increased outreach.</w:t>
      </w:r>
    </w:p>
    <w:p w14:paraId="41C816E4" w14:textId="10729CF1" w:rsidR="00664AD6" w:rsidRDefault="00664AD6" w:rsidP="00664AD6">
      <w:pPr>
        <w:pStyle w:val="ListParagraph"/>
        <w:numPr>
          <w:ilvl w:val="0"/>
          <w:numId w:val="9"/>
        </w:numPr>
        <w:spacing w:line="240" w:lineRule="auto"/>
      </w:pPr>
      <w:r>
        <w:t xml:space="preserve">Bayou Lafourche’s waterways for commercial and recreational.   </w:t>
      </w:r>
    </w:p>
    <w:p w14:paraId="17FB8B31" w14:textId="3BC8610B" w:rsidR="00664AD6" w:rsidRDefault="00664AD6" w:rsidP="00664AD6">
      <w:pPr>
        <w:pStyle w:val="ListParagraph"/>
        <w:numPr>
          <w:ilvl w:val="0"/>
          <w:numId w:val="9"/>
        </w:numPr>
        <w:spacing w:line="240" w:lineRule="auto"/>
      </w:pPr>
      <w:r>
        <w:t>History of Bayou Lafourche’s waterways:  waterway commerce, water supply process, Fresh Water District, dredging, and Wier Project in Thibodaux.</w:t>
      </w:r>
    </w:p>
    <w:p w14:paraId="33B198E7" w14:textId="0E98707D" w:rsidR="00664AD6" w:rsidRDefault="00664AD6" w:rsidP="00664AD6">
      <w:pPr>
        <w:pStyle w:val="ListParagraph"/>
        <w:numPr>
          <w:ilvl w:val="0"/>
          <w:numId w:val="9"/>
        </w:numPr>
        <w:spacing w:line="240" w:lineRule="auto"/>
      </w:pPr>
      <w:r>
        <w:t xml:space="preserve">Projects:  Thibodaux boat launch with wooden and floating docks, derelict </w:t>
      </w:r>
      <w:r w:rsidR="005644D1">
        <w:t xml:space="preserve">boat </w:t>
      </w:r>
      <w:r>
        <w:t xml:space="preserve">removal and process, Nicholls bayou side park, Downtown Thibodaux Weir removal project, </w:t>
      </w:r>
      <w:r w:rsidR="00A27624">
        <w:t>Napoleonville’s c</w:t>
      </w:r>
      <w:r>
        <w:t xml:space="preserve">ommunity </w:t>
      </w:r>
      <w:r w:rsidR="00A27624">
        <w:t>c</w:t>
      </w:r>
      <w:r>
        <w:t xml:space="preserve">enter park, Raceland Visitor’s Center scenic pier, </w:t>
      </w:r>
      <w:r w:rsidR="00A27624">
        <w:t xml:space="preserve">and </w:t>
      </w:r>
      <w:r>
        <w:t>St. Charles motorized boat launch</w:t>
      </w:r>
      <w:r w:rsidR="00A27624">
        <w:t>.</w:t>
      </w:r>
    </w:p>
    <w:p w14:paraId="0E2F89EC" w14:textId="301B02FA" w:rsidR="00A27624" w:rsidRDefault="00A27624" w:rsidP="00664AD6">
      <w:pPr>
        <w:pStyle w:val="ListParagraph"/>
        <w:numPr>
          <w:ilvl w:val="0"/>
          <w:numId w:val="9"/>
        </w:numPr>
        <w:spacing w:line="240" w:lineRule="auto"/>
      </w:pPr>
      <w:r>
        <w:t>Outreach:  Bayou Lafourche’s inventory assets, floating dock construction/donations, and sewer system cleanout grant opportunities.</w:t>
      </w:r>
    </w:p>
    <w:p w14:paraId="174DF1DC" w14:textId="547EBA2A" w:rsidR="00A27624" w:rsidRDefault="00A27624" w:rsidP="00664AD6">
      <w:pPr>
        <w:pStyle w:val="ListParagraph"/>
        <w:numPr>
          <w:ilvl w:val="0"/>
          <w:numId w:val="9"/>
        </w:numPr>
        <w:spacing w:line="240" w:lineRule="auto"/>
      </w:pPr>
      <w:r>
        <w:t>Events:  St. Patrick’s Day on the Bayou, Bayou Lafourche cleanup, and boat parade.</w:t>
      </w:r>
    </w:p>
    <w:p w14:paraId="1CB8BF0B" w14:textId="54D00481" w:rsidR="00A27624" w:rsidRDefault="00A27624" w:rsidP="00664AD6">
      <w:pPr>
        <w:pStyle w:val="ListParagraph"/>
        <w:numPr>
          <w:ilvl w:val="0"/>
          <w:numId w:val="9"/>
        </w:numPr>
        <w:spacing w:line="240" w:lineRule="auto"/>
      </w:pPr>
      <w:r>
        <w:t>Nicholls’ bayou si</w:t>
      </w:r>
      <w:r w:rsidR="005644D1">
        <w:t>de</w:t>
      </w:r>
      <w:r>
        <w:t xml:space="preserve"> project and kiosk for kayak, canoe, and paddling rentals.</w:t>
      </w:r>
    </w:p>
    <w:p w14:paraId="34394F84" w14:textId="39D4254A" w:rsidR="00A27624" w:rsidRDefault="00A27624" w:rsidP="00A27624">
      <w:pPr>
        <w:spacing w:line="240" w:lineRule="auto"/>
        <w:ind w:left="720"/>
      </w:pPr>
      <w:r>
        <w:t xml:space="preserve">Other discussions:  additional water flowing to Bayou Terrebonne, required permits, floating dock costs, private/public partnership, parish-owned land, liability state statutes, and </w:t>
      </w:r>
      <w:r w:rsidR="00E72B0A">
        <w:t>long-term property</w:t>
      </w:r>
      <w:r>
        <w:t xml:space="preserve"> leases.</w:t>
      </w:r>
    </w:p>
    <w:p w14:paraId="0AEE66F4" w14:textId="77777777" w:rsidR="00D75DD6" w:rsidRDefault="00A27624" w:rsidP="00D75DD6">
      <w:pPr>
        <w:spacing w:line="240" w:lineRule="auto"/>
        <w:ind w:left="720"/>
      </w:pPr>
      <w:r>
        <w:t>D. Babin</w:t>
      </w:r>
      <w:r w:rsidR="00D75DD6">
        <w:t xml:space="preserve"> provided an overview of Louisiana’s recreation trail program and requirements.  Discussion included:   grant opportunities, Houma Height’s kayak launch, forging a partnership with the parish, T-Mobile Grant, and a possible kayak launch spot:  </w:t>
      </w:r>
      <w:proofErr w:type="spellStart"/>
      <w:r w:rsidR="00D75DD6">
        <w:t>Ellender</w:t>
      </w:r>
      <w:proofErr w:type="spellEnd"/>
      <w:r w:rsidR="00D75DD6">
        <w:t xml:space="preserve"> parking lot, RGS parking lot, DA building, </w:t>
      </w:r>
      <w:proofErr w:type="spellStart"/>
      <w:r w:rsidR="00D75DD6">
        <w:t>Waitz</w:t>
      </w:r>
      <w:proofErr w:type="spellEnd"/>
      <w:r w:rsidR="00D75DD6">
        <w:t xml:space="preserve"> parking lot, and the Feed Store.</w:t>
      </w:r>
    </w:p>
    <w:p w14:paraId="273ED9CA" w14:textId="77777777" w:rsidR="00D75DD6" w:rsidRDefault="00D75DD6" w:rsidP="00D75DD6">
      <w:pPr>
        <w:spacing w:line="240" w:lineRule="auto"/>
        <w:ind w:left="720"/>
      </w:pPr>
    </w:p>
    <w:p w14:paraId="79DC2EEF" w14:textId="653736CA" w:rsidR="00D75DD6" w:rsidRDefault="00D75DD6" w:rsidP="00103D24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Approval of Minutes:  B. Bunn motioned to approve November’s meeting minutes.  Seconded by:  J. Underwood.  Motion passed.</w:t>
      </w:r>
    </w:p>
    <w:p w14:paraId="26E74236" w14:textId="3135D940" w:rsidR="00D64DEE" w:rsidRDefault="00D64DEE" w:rsidP="00103D24">
      <w:pPr>
        <w:pStyle w:val="ListParagraph"/>
        <w:numPr>
          <w:ilvl w:val="0"/>
          <w:numId w:val="8"/>
        </w:numPr>
        <w:spacing w:line="240" w:lineRule="auto"/>
      </w:pPr>
      <w:r>
        <w:t>Officer’s Reports:</w:t>
      </w:r>
    </w:p>
    <w:p w14:paraId="04B9EB1F" w14:textId="24F52233" w:rsidR="00D64DEE" w:rsidRDefault="00D64DEE" w:rsidP="00D64DEE">
      <w:pPr>
        <w:pStyle w:val="ListParagraph"/>
        <w:spacing w:line="240" w:lineRule="auto"/>
      </w:pPr>
      <w:r>
        <w:rPr>
          <w:i/>
          <w:iCs/>
        </w:rPr>
        <w:t xml:space="preserve">Chairman:  </w:t>
      </w:r>
      <w:r>
        <w:t xml:space="preserve">N. Lirette provided his monthly report.  Discussions:  </w:t>
      </w:r>
      <w:r w:rsidR="00D75DD6">
        <w:t xml:space="preserve">Non-Profit CEA agreements, funding, and State CEA agreement. </w:t>
      </w:r>
      <w:r w:rsidR="00E72B0A">
        <w:t xml:space="preserve">M. Neil provided an overview of the non-profit CEA agreements. </w:t>
      </w:r>
    </w:p>
    <w:p w14:paraId="7A18DC99" w14:textId="3CC4023D" w:rsidR="008451B8" w:rsidRDefault="008451B8" w:rsidP="00D64DEE">
      <w:pPr>
        <w:pStyle w:val="ListParagraph"/>
        <w:spacing w:line="240" w:lineRule="auto"/>
      </w:pPr>
      <w:proofErr w:type="spellStart"/>
      <w:r>
        <w:rPr>
          <w:i/>
          <w:iCs/>
        </w:rPr>
        <w:t>ViceChair</w:t>
      </w:r>
      <w:proofErr w:type="spellEnd"/>
      <w:r>
        <w:rPr>
          <w:i/>
          <w:iCs/>
        </w:rPr>
        <w:t>:</w:t>
      </w:r>
      <w:r>
        <w:t xml:space="preserve">  B. Bunn provided his monthly report.  Discussions:  </w:t>
      </w:r>
      <w:r w:rsidR="00D75DD6">
        <w:t>moveable floating docks, Bayou Terrebonne dredging</w:t>
      </w:r>
      <w:r w:rsidR="00E72B0A">
        <w:t xml:space="preserve">/cleaning, and Martin and </w:t>
      </w:r>
      <w:proofErr w:type="spellStart"/>
      <w:r w:rsidR="00E72B0A">
        <w:t>Pellegrin’s</w:t>
      </w:r>
      <w:proofErr w:type="spellEnd"/>
      <w:r w:rsidR="00E72B0A">
        <w:t xml:space="preserve"> CPA firm.</w:t>
      </w:r>
    </w:p>
    <w:p w14:paraId="262EF4D5" w14:textId="5B344D3C" w:rsidR="008451B8" w:rsidRDefault="008451B8" w:rsidP="00D64DEE">
      <w:pPr>
        <w:pStyle w:val="ListParagraph"/>
        <w:spacing w:line="240" w:lineRule="auto"/>
      </w:pPr>
      <w:r>
        <w:rPr>
          <w:i/>
          <w:iCs/>
        </w:rPr>
        <w:t>Treasurer:</w:t>
      </w:r>
      <w:r>
        <w:t xml:space="preserve">  N. Hebert provided his monthly report. Discussions: </w:t>
      </w:r>
      <w:r w:rsidR="00E72B0A">
        <w:t xml:space="preserve">State CEA agreement overview, upfront funding requests, program goals, performance measures, staff salary requirements, and required reporting.  Other discussions included:  Parish’s master plan/funding, flexible budget, security, encouraging economic development, and cultural events.  </w:t>
      </w:r>
    </w:p>
    <w:p w14:paraId="7006769B" w14:textId="32B77F51" w:rsidR="00BE2323" w:rsidRDefault="00E72B0A" w:rsidP="00BE2323">
      <w:pPr>
        <w:pStyle w:val="ListParagraph"/>
        <w:numPr>
          <w:ilvl w:val="0"/>
          <w:numId w:val="8"/>
        </w:numPr>
        <w:spacing w:line="240" w:lineRule="auto"/>
      </w:pPr>
      <w:r>
        <w:t>B. Bunn</w:t>
      </w:r>
      <w:r w:rsidR="00BE2323">
        <w:t xml:space="preserve"> moved to adjourn the meeting.  Seconded by </w:t>
      </w:r>
      <w:r>
        <w:t>K. Champagne</w:t>
      </w:r>
      <w:r w:rsidR="00BE2323">
        <w:t>.  Motion passed; meeting ended at 12:</w:t>
      </w:r>
      <w:r>
        <w:t>30</w:t>
      </w:r>
      <w:r w:rsidR="00BE2323">
        <w:t xml:space="preserve"> </w:t>
      </w:r>
      <w:r w:rsidR="00415B28">
        <w:t>p</w:t>
      </w:r>
      <w:r w:rsidR="00BE2323">
        <w:t>.m.</w:t>
      </w:r>
    </w:p>
    <w:p w14:paraId="437C2FBB" w14:textId="77777777" w:rsidR="00BE2323" w:rsidRDefault="00BE2323" w:rsidP="00BE2323">
      <w:pPr>
        <w:pStyle w:val="ListParagraph"/>
        <w:spacing w:line="240" w:lineRule="auto"/>
      </w:pPr>
    </w:p>
    <w:p w14:paraId="00991BEB" w14:textId="77777777" w:rsidR="00244B1B" w:rsidRDefault="00244B1B" w:rsidP="00C72E5A">
      <w:pPr>
        <w:pStyle w:val="ListParagraph"/>
        <w:spacing w:line="240" w:lineRule="auto"/>
      </w:pPr>
    </w:p>
    <w:p w14:paraId="7E35EEF6" w14:textId="77777777" w:rsidR="00103D24" w:rsidRPr="00103D24" w:rsidRDefault="00103D24" w:rsidP="00103D24">
      <w:pPr>
        <w:spacing w:line="240" w:lineRule="auto"/>
        <w:contextualSpacing/>
      </w:pPr>
    </w:p>
    <w:p w14:paraId="7E157701" w14:textId="097349B2" w:rsidR="00103D24" w:rsidRDefault="00103D24" w:rsidP="00103D24">
      <w:pPr>
        <w:spacing w:line="240" w:lineRule="auto"/>
        <w:contextualSpacing/>
        <w:jc w:val="center"/>
      </w:pPr>
    </w:p>
    <w:p w14:paraId="46082EB4" w14:textId="77777777" w:rsidR="0004013C" w:rsidRDefault="0004013C" w:rsidP="0004013C">
      <w:pPr>
        <w:pStyle w:val="ListParagraph"/>
        <w:spacing w:line="240" w:lineRule="auto"/>
        <w:ind w:left="1440"/>
      </w:pPr>
    </w:p>
    <w:p w14:paraId="31C26583" w14:textId="09BD2A56" w:rsidR="005B0612" w:rsidRDefault="005B0612" w:rsidP="001971DF">
      <w:pPr>
        <w:spacing w:line="240" w:lineRule="auto"/>
        <w:contextualSpacing/>
      </w:pPr>
    </w:p>
    <w:p w14:paraId="390DCD41" w14:textId="77777777" w:rsidR="005B0612" w:rsidRDefault="005B0612" w:rsidP="001971DF">
      <w:pPr>
        <w:spacing w:line="240" w:lineRule="auto"/>
        <w:contextualSpacing/>
      </w:pPr>
    </w:p>
    <w:p w14:paraId="71BC2857" w14:textId="77777777" w:rsidR="00546A4F" w:rsidRDefault="00546A4F" w:rsidP="001971DF">
      <w:pPr>
        <w:spacing w:line="240" w:lineRule="auto"/>
        <w:contextualSpacing/>
      </w:pPr>
    </w:p>
    <w:p w14:paraId="3A1D4DC9" w14:textId="77777777" w:rsidR="00546A4F" w:rsidRDefault="00546A4F" w:rsidP="001971DF">
      <w:pPr>
        <w:spacing w:line="240" w:lineRule="auto"/>
        <w:contextualSpacing/>
      </w:pPr>
    </w:p>
    <w:p w14:paraId="4DD0038D" w14:textId="2D78A156" w:rsidR="001971DF" w:rsidRDefault="001971DF" w:rsidP="000D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6E18D" w14:textId="16E270A8" w:rsidR="000D5149" w:rsidRDefault="001971DF" w:rsidP="000D514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B5D48"/>
    <w:rsid w:val="000D33E2"/>
    <w:rsid w:val="000D5149"/>
    <w:rsid w:val="00103D24"/>
    <w:rsid w:val="00150AF0"/>
    <w:rsid w:val="001971DF"/>
    <w:rsid w:val="00204A4B"/>
    <w:rsid w:val="00244B1B"/>
    <w:rsid w:val="0030643B"/>
    <w:rsid w:val="00353EDD"/>
    <w:rsid w:val="00362C88"/>
    <w:rsid w:val="003F15D4"/>
    <w:rsid w:val="00415B28"/>
    <w:rsid w:val="00546A4F"/>
    <w:rsid w:val="005644D1"/>
    <w:rsid w:val="005A44C9"/>
    <w:rsid w:val="005B0612"/>
    <w:rsid w:val="005D0A1D"/>
    <w:rsid w:val="006364D0"/>
    <w:rsid w:val="006508C0"/>
    <w:rsid w:val="00664AD6"/>
    <w:rsid w:val="006A7F6D"/>
    <w:rsid w:val="00707F19"/>
    <w:rsid w:val="0071484F"/>
    <w:rsid w:val="007D7F30"/>
    <w:rsid w:val="007F1BBD"/>
    <w:rsid w:val="008451B8"/>
    <w:rsid w:val="0087261F"/>
    <w:rsid w:val="00920B85"/>
    <w:rsid w:val="00986186"/>
    <w:rsid w:val="00A27624"/>
    <w:rsid w:val="00A67840"/>
    <w:rsid w:val="00A73AD8"/>
    <w:rsid w:val="00BC37A6"/>
    <w:rsid w:val="00BE2323"/>
    <w:rsid w:val="00C4387B"/>
    <w:rsid w:val="00C72E5A"/>
    <w:rsid w:val="00D2410E"/>
    <w:rsid w:val="00D64DEE"/>
    <w:rsid w:val="00D75DD6"/>
    <w:rsid w:val="00DC5401"/>
    <w:rsid w:val="00E72B0A"/>
    <w:rsid w:val="00E8728E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2022-12-30T17:10:00Z</cp:lastPrinted>
  <dcterms:created xsi:type="dcterms:W3CDTF">2022-12-30T17:09:00Z</dcterms:created>
  <dcterms:modified xsi:type="dcterms:W3CDTF">2023-01-06T16:11:00Z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